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BC" w:rsidRDefault="003946BC" w:rsidP="003946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навчання «Хірургія пошкоджень та хірургічні маніпуляції при поєднаній травмі»</w:t>
      </w:r>
    </w:p>
    <w:p w:rsidR="003946BC" w:rsidRDefault="003946BC" w:rsidP="003946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навчання адаптована </w:t>
      </w:r>
      <w:proofErr w:type="spellStart"/>
      <w:r>
        <w:rPr>
          <w:b/>
          <w:sz w:val="28"/>
          <w:szCs w:val="28"/>
          <w:lang w:val="uk-UA"/>
        </w:rPr>
        <w:t>American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College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of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Surgeons</w:t>
      </w:r>
      <w:proofErr w:type="spellEnd"/>
      <w:r>
        <w:rPr>
          <w:b/>
          <w:sz w:val="28"/>
          <w:szCs w:val="28"/>
          <w:lang w:val="uk-UA"/>
        </w:rPr>
        <w:t xml:space="preserve"> ASSET </w:t>
      </w:r>
      <w:proofErr w:type="spellStart"/>
      <w:r>
        <w:rPr>
          <w:b/>
          <w:sz w:val="28"/>
          <w:szCs w:val="28"/>
          <w:lang w:val="uk-UA"/>
        </w:rPr>
        <w:t>Course</w:t>
      </w:r>
      <w:proofErr w:type="spellEnd"/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Advances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Surgical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Skills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for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Exposure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in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Traurna</w:t>
      </w:r>
      <w:proofErr w:type="spellEnd"/>
      <w:r>
        <w:rPr>
          <w:b/>
          <w:sz w:val="28"/>
          <w:szCs w:val="28"/>
          <w:lang w:val="uk-UA"/>
        </w:rPr>
        <w:t>)</w:t>
      </w:r>
    </w:p>
    <w:p w:rsidR="003946BC" w:rsidRDefault="003946BC" w:rsidP="003946BC">
      <w:pPr>
        <w:pStyle w:val="a3"/>
        <w:ind w:left="4820"/>
        <w:rPr>
          <w:lang w:val="uk-UA"/>
        </w:rPr>
      </w:pPr>
    </w:p>
    <w:tbl>
      <w:tblPr>
        <w:tblStyle w:val="TableNormal"/>
        <w:tblW w:w="0" w:type="dxa"/>
        <w:tblInd w:w="244" w:type="dxa"/>
        <w:tblBorders>
          <w:top w:val="single" w:sz="6" w:space="0" w:color="575B60"/>
          <w:left w:val="single" w:sz="6" w:space="0" w:color="575B60"/>
          <w:bottom w:val="single" w:sz="6" w:space="0" w:color="575B60"/>
          <w:right w:val="single" w:sz="6" w:space="0" w:color="575B60"/>
          <w:insideH w:val="single" w:sz="6" w:space="0" w:color="575B60"/>
          <w:insideV w:val="single" w:sz="6" w:space="0" w:color="575B6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2359"/>
        <w:gridCol w:w="2799"/>
      </w:tblGrid>
      <w:tr w:rsidR="003946BC" w:rsidTr="003946BC">
        <w:trPr>
          <w:trHeight w:val="282"/>
        </w:trPr>
        <w:tc>
          <w:tcPr>
            <w:tcW w:w="4568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line="262" w:lineRule="exact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w w:val="9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b/>
                <w:w w:val="90"/>
                <w:sz w:val="28"/>
                <w:szCs w:val="28"/>
                <w:lang w:val="en-US"/>
              </w:rPr>
              <w:t xml:space="preserve"> 1</w:t>
            </w: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before="26" w:line="227" w:lineRule="exact"/>
              <w:ind w:left="116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pacing w:val="-1"/>
                <w:w w:val="90"/>
                <w:sz w:val="28"/>
                <w:szCs w:val="28"/>
                <w:lang w:val="en-US"/>
              </w:rPr>
              <w:t>Вступ</w:t>
            </w:r>
            <w:proofErr w:type="spellEnd"/>
            <w:r>
              <w:rPr>
                <w:spacing w:val="-1"/>
                <w:w w:val="9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w w:val="90"/>
                <w:sz w:val="28"/>
                <w:szCs w:val="28"/>
                <w:lang w:val="en-US"/>
              </w:rPr>
              <w:t>Правила</w:t>
            </w:r>
            <w:proofErr w:type="spellEnd"/>
            <w:r>
              <w:rPr>
                <w:spacing w:val="-1"/>
                <w:w w:val="9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8"/>
                <w:szCs w:val="28"/>
                <w:lang w:val="en-US"/>
              </w:rPr>
              <w:t>курсу</w:t>
            </w:r>
            <w:proofErr w:type="spellEnd"/>
            <w:r>
              <w:rPr>
                <w:spacing w:val="-1"/>
                <w:w w:val="90"/>
                <w:sz w:val="28"/>
                <w:szCs w:val="28"/>
                <w:lang w:val="en-US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line="251" w:lineRule="exact"/>
              <w:ind w:left="13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0C0C0C"/>
                <w:w w:val="95"/>
                <w:sz w:val="28"/>
                <w:szCs w:val="28"/>
                <w:lang w:val="en-US"/>
              </w:rPr>
              <w:t>Військова</w:t>
            </w:r>
            <w:proofErr w:type="spellEnd"/>
            <w:r>
              <w:rPr>
                <w:color w:val="0C0C0C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C0C0C"/>
                <w:w w:val="95"/>
                <w:sz w:val="28"/>
                <w:szCs w:val="28"/>
                <w:lang w:val="en-US"/>
              </w:rPr>
              <w:t>травма</w:t>
            </w:r>
            <w:proofErr w:type="spellEnd"/>
            <w:r>
              <w:rPr>
                <w:color w:val="0C0C0C"/>
                <w:w w:val="95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C0C0C"/>
                <w:w w:val="95"/>
                <w:sz w:val="28"/>
                <w:szCs w:val="28"/>
                <w:lang w:val="en-US"/>
              </w:rPr>
              <w:t>Механізм</w:t>
            </w:r>
            <w:proofErr w:type="spellEnd"/>
            <w:r>
              <w:rPr>
                <w:color w:val="0C0C0C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C0C0C"/>
                <w:w w:val="95"/>
                <w:sz w:val="28"/>
                <w:szCs w:val="28"/>
                <w:lang w:val="en-US"/>
              </w:rPr>
              <w:t>травми</w:t>
            </w:r>
            <w:proofErr w:type="spellEnd"/>
            <w:r>
              <w:rPr>
                <w:color w:val="0C0C0C"/>
                <w:w w:val="95"/>
                <w:sz w:val="28"/>
                <w:szCs w:val="28"/>
                <w:lang w:val="en-US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line="246" w:lineRule="exact"/>
              <w:ind w:left="132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Кульові</w:t>
            </w:r>
            <w:proofErr w:type="spellEnd"/>
            <w:r>
              <w:rPr>
                <w:spacing w:val="4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spacing w:val="17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B2B2B"/>
                <w:sz w:val="28"/>
                <w:szCs w:val="28"/>
                <w:lang w:val="en-US"/>
              </w:rPr>
              <w:t>ос</w:t>
            </w:r>
            <w:r>
              <w:rPr>
                <w:sz w:val="28"/>
                <w:szCs w:val="28"/>
                <w:lang w:val="en-US"/>
              </w:rPr>
              <w:t>колкові</w:t>
            </w:r>
            <w:proofErr w:type="spellEnd"/>
            <w:r>
              <w:rPr>
                <w:spacing w:val="4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поранення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58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line="239" w:lineRule="exact"/>
              <w:ind w:left="132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w w:val="95"/>
                <w:sz w:val="28"/>
                <w:szCs w:val="28"/>
                <w:lang w:val="en-US"/>
              </w:rPr>
              <w:t>Вибухова</w:t>
            </w:r>
            <w:proofErr w:type="spellEnd"/>
            <w:r>
              <w:rPr>
                <w:spacing w:val="43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  <w:lang w:val="en-US"/>
              </w:rPr>
              <w:t>травма</w:t>
            </w:r>
            <w:proofErr w:type="spellEnd"/>
            <w:r>
              <w:rPr>
                <w:w w:val="95"/>
                <w:sz w:val="28"/>
                <w:szCs w:val="28"/>
                <w:lang w:val="en-US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7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pStyle w:val="TableParagraph"/>
              <w:spacing w:line="256" w:lineRule="exact"/>
              <w:ind w:left="135"/>
              <w:rPr>
                <w:sz w:val="28"/>
                <w:szCs w:val="28"/>
                <w:lang w:val="ru-RU"/>
              </w:rPr>
            </w:pPr>
            <w:r w:rsidRPr="003946BC">
              <w:rPr>
                <w:sz w:val="28"/>
                <w:szCs w:val="28"/>
                <w:lang w:val="ru-RU"/>
              </w:rPr>
              <w:t>Принципи антибіотикотерапії при бойовій травмі.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68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pStyle w:val="TableParagraph"/>
              <w:spacing w:line="246" w:lineRule="exact"/>
              <w:ind w:left="133"/>
              <w:rPr>
                <w:sz w:val="28"/>
                <w:szCs w:val="28"/>
                <w:lang w:val="ru-RU"/>
              </w:rPr>
            </w:pPr>
            <w:r w:rsidRPr="003946BC">
              <w:rPr>
                <w:sz w:val="28"/>
                <w:szCs w:val="28"/>
                <w:lang w:val="ru-RU"/>
              </w:rPr>
              <w:t>Менеджмент опікової травми, інтенсивна терапія, есхаротомія.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8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pStyle w:val="TableParagraph"/>
              <w:spacing w:line="251" w:lineRule="exact"/>
              <w:ind w:left="130"/>
              <w:rPr>
                <w:sz w:val="28"/>
                <w:szCs w:val="28"/>
                <w:lang w:val="ru-RU"/>
              </w:rPr>
            </w:pPr>
            <w:r w:rsidRPr="003946BC">
              <w:rPr>
                <w:sz w:val="28"/>
                <w:szCs w:val="28"/>
                <w:lang w:val="ru-RU"/>
              </w:rPr>
              <w:t>Інфузійна терапія при бойовій травмі.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53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line="234" w:lineRule="exact"/>
              <w:ind w:left="13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Хірургія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контролю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пошкоджень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556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pStyle w:val="TableParagraph"/>
              <w:spacing w:before="14"/>
              <w:ind w:left="136"/>
              <w:rPr>
                <w:sz w:val="28"/>
                <w:szCs w:val="28"/>
                <w:lang w:val="ru-RU"/>
              </w:rPr>
            </w:pPr>
            <w:r w:rsidRPr="003946BC">
              <w:rPr>
                <w:sz w:val="28"/>
                <w:szCs w:val="28"/>
                <w:lang w:val="ru-RU"/>
              </w:rPr>
              <w:t>Принципи хірургічного втручання при травм судин. Коли накладаємо лігатури, шунти чи відновлюємо.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63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line="243" w:lineRule="exact"/>
              <w:ind w:left="4525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b/>
                <w:spacing w:val="6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2B2B2B"/>
                <w:sz w:val="28"/>
                <w:szCs w:val="28"/>
                <w:lang w:val="en-US"/>
              </w:rPr>
              <w:t>2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7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pStyle w:val="TableParagraph"/>
              <w:spacing w:line="256" w:lineRule="exact"/>
              <w:ind w:left="132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w w:val="95"/>
                <w:sz w:val="28"/>
                <w:szCs w:val="28"/>
                <w:lang w:val="en-US"/>
              </w:rPr>
              <w:t>Практичне</w:t>
            </w:r>
            <w:proofErr w:type="spellEnd"/>
            <w:r>
              <w:rPr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  <w:lang w:val="en-US"/>
              </w:rPr>
              <w:t>відпрацювання</w:t>
            </w:r>
            <w:proofErr w:type="spellEnd"/>
            <w:r>
              <w:rPr>
                <w:w w:val="95"/>
                <w:sz w:val="28"/>
                <w:szCs w:val="28"/>
                <w:lang w:val="en-US"/>
              </w:rPr>
              <w:t xml:space="preserve"> (animal </w:t>
            </w:r>
            <w:proofErr w:type="spellStart"/>
            <w:r>
              <w:rPr>
                <w:w w:val="95"/>
                <w:sz w:val="28"/>
                <w:szCs w:val="28"/>
                <w:lang w:val="en-US"/>
              </w:rPr>
              <w:t>ІаЬ</w:t>
            </w:r>
            <w:proofErr w:type="spellEnd"/>
            <w:r>
              <w:rPr>
                <w:w w:val="95"/>
                <w:sz w:val="28"/>
                <w:szCs w:val="28"/>
                <w:lang w:val="en-US"/>
              </w:rPr>
              <w:t>):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68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rPr>
                <w:sz w:val="28"/>
                <w:szCs w:val="28"/>
                <w:lang w:val="ru-RU"/>
              </w:rPr>
            </w:pPr>
            <w:r w:rsidRPr="003946BC">
              <w:rPr>
                <w:w w:val="95"/>
                <w:sz w:val="28"/>
                <w:szCs w:val="28"/>
                <w:lang w:val="ru-RU"/>
              </w:rPr>
              <w:t>1. Доступи до плечових та підпахвинних судинних пучків.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77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Доступи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стегнових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68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Накладання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судинних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шунтів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color w:val="131313"/>
                <w:w w:val="9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131313"/>
                <w:w w:val="90"/>
                <w:sz w:val="28"/>
                <w:szCs w:val="28"/>
              </w:rPr>
              <w:t>Фасціотомії</w:t>
            </w:r>
            <w:proofErr w:type="spellEnd"/>
            <w:r>
              <w:rPr>
                <w:color w:val="131313"/>
                <w:w w:val="90"/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68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color w:val="161616"/>
                <w:w w:val="95"/>
                <w:sz w:val="28"/>
                <w:szCs w:val="28"/>
              </w:rPr>
              <w:t>5.</w:t>
            </w:r>
            <w:r>
              <w:rPr>
                <w:color w:val="161616"/>
                <w:spacing w:val="30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</w:rPr>
              <w:t>Конікотомія</w:t>
            </w:r>
            <w:proofErr w:type="spellEnd"/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68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Травма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артерії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7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7.</w:t>
            </w:r>
            <w:r>
              <w:rPr>
                <w:spacing w:val="35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w w:val="95"/>
                <w:sz w:val="28"/>
                <w:szCs w:val="28"/>
              </w:rPr>
              <w:t>Травми</w:t>
            </w:r>
            <w:proofErr w:type="spellEnd"/>
            <w:r>
              <w:rPr>
                <w:color w:val="1A1A1A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w w:val="95"/>
                <w:sz w:val="28"/>
                <w:szCs w:val="28"/>
              </w:rPr>
              <w:t>трахеї</w:t>
            </w:r>
            <w:proofErr w:type="spellEnd"/>
            <w:r>
              <w:rPr>
                <w:color w:val="1A1A1A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w w:val="95"/>
                <w:sz w:val="28"/>
                <w:szCs w:val="28"/>
              </w:rPr>
              <w:t>та</w:t>
            </w:r>
            <w:proofErr w:type="spellEnd"/>
            <w:r>
              <w:rPr>
                <w:color w:val="1A1A1A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w w:val="95"/>
                <w:sz w:val="28"/>
                <w:szCs w:val="28"/>
              </w:rPr>
              <w:t>стравоходу</w:t>
            </w:r>
            <w:proofErr w:type="spellEnd"/>
            <w:r>
              <w:rPr>
                <w:color w:val="0F0F0F"/>
                <w:w w:val="95"/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63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8.</w:t>
            </w:r>
            <w:r>
              <w:rPr>
                <w:color w:val="111111"/>
                <w:spacing w:val="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Екстрена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торакотомія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Травми</w:t>
            </w:r>
            <w:proofErr w:type="spellEnd"/>
            <w:r>
              <w:rPr>
                <w:spacing w:val="3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серця</w:t>
            </w:r>
            <w:proofErr w:type="spellEnd"/>
            <w:r>
              <w:rPr>
                <w:spacing w:val="3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</w:t>
            </w:r>
            <w:proofErr w:type="spellEnd"/>
            <w:r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легень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rPr>
                <w:sz w:val="28"/>
                <w:szCs w:val="28"/>
                <w:lang w:val="ru-RU"/>
              </w:rPr>
            </w:pPr>
            <w:r w:rsidRPr="003946BC">
              <w:rPr>
                <w:sz w:val="28"/>
                <w:szCs w:val="28"/>
                <w:lang w:val="ru-RU"/>
              </w:rPr>
              <w:t>10.</w:t>
            </w:r>
            <w:r w:rsidRPr="003946BC">
              <w:rPr>
                <w:spacing w:val="8"/>
                <w:sz w:val="28"/>
                <w:szCs w:val="28"/>
                <w:lang w:val="ru-RU"/>
              </w:rPr>
              <w:t xml:space="preserve"> Т</w:t>
            </w:r>
            <w:r w:rsidRPr="003946BC">
              <w:rPr>
                <w:sz w:val="28"/>
                <w:szCs w:val="28"/>
                <w:lang w:val="ru-RU"/>
              </w:rPr>
              <w:t>равми аорти та великих судин грудної клітки.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63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11</w:t>
            </w:r>
            <w:r>
              <w:rPr>
                <w:spacing w:val="-19"/>
                <w:w w:val="95"/>
                <w:sz w:val="28"/>
                <w:szCs w:val="28"/>
              </w:rPr>
              <w:t xml:space="preserve">. </w:t>
            </w:r>
            <w:proofErr w:type="spellStart"/>
            <w:r>
              <w:rPr>
                <w:w w:val="95"/>
                <w:sz w:val="28"/>
                <w:szCs w:val="28"/>
              </w:rPr>
              <w:t>Травми</w:t>
            </w:r>
            <w:proofErr w:type="spellEnd"/>
            <w:r>
              <w:rPr>
                <w:spacing w:val="52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</w:rPr>
              <w:t>трахеї</w:t>
            </w:r>
            <w:proofErr w:type="spellEnd"/>
            <w:r>
              <w:rPr>
                <w:spacing w:val="4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</w:rPr>
              <w:t>та</w:t>
            </w:r>
            <w:proofErr w:type="spellEnd"/>
            <w:r>
              <w:rPr>
                <w:spacing w:val="43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</w:rPr>
              <w:t>стравоходу</w:t>
            </w:r>
            <w:proofErr w:type="spellEnd"/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Лапаротомія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7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rPr>
                <w:sz w:val="28"/>
                <w:szCs w:val="28"/>
                <w:lang w:val="ru-RU"/>
              </w:rPr>
            </w:pPr>
            <w:r w:rsidRPr="003946BC">
              <w:rPr>
                <w:w w:val="90"/>
                <w:sz w:val="28"/>
                <w:szCs w:val="28"/>
                <w:lang w:val="ru-RU"/>
              </w:rPr>
              <w:t>13. Травма печінки, селезінки та підшлункової залози.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Default="003946BC">
            <w:pPr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14.</w:t>
            </w:r>
            <w:r>
              <w:rPr>
                <w:spacing w:val="19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82828"/>
                <w:w w:val="95"/>
                <w:sz w:val="28"/>
                <w:szCs w:val="28"/>
              </w:rPr>
              <w:t>Травма</w:t>
            </w:r>
            <w:proofErr w:type="spellEnd"/>
            <w:r>
              <w:rPr>
                <w:color w:val="282828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82828"/>
                <w:w w:val="95"/>
                <w:sz w:val="28"/>
                <w:szCs w:val="28"/>
              </w:rPr>
              <w:t>аорти</w:t>
            </w:r>
            <w:proofErr w:type="spellEnd"/>
            <w:r>
              <w:rPr>
                <w:color w:val="282828"/>
                <w:w w:val="95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82828"/>
                <w:w w:val="95"/>
                <w:sz w:val="28"/>
                <w:szCs w:val="28"/>
              </w:rPr>
              <w:t>порожнистої</w:t>
            </w:r>
            <w:proofErr w:type="spellEnd"/>
            <w:r>
              <w:rPr>
                <w:color w:val="282828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82828"/>
                <w:w w:val="95"/>
                <w:sz w:val="28"/>
                <w:szCs w:val="28"/>
              </w:rPr>
              <w:t>вени</w:t>
            </w:r>
            <w:proofErr w:type="spellEnd"/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Default="003946B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3946BC" w:rsidTr="003946BC">
        <w:trPr>
          <w:trHeight w:val="272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rPr>
                <w:sz w:val="28"/>
                <w:szCs w:val="28"/>
                <w:lang w:val="ru-RU"/>
              </w:rPr>
            </w:pPr>
            <w:r w:rsidRPr="003946BC">
              <w:rPr>
                <w:sz w:val="28"/>
                <w:szCs w:val="28"/>
                <w:lang w:val="ru-RU"/>
              </w:rPr>
              <w:t>15.</w:t>
            </w:r>
            <w:r w:rsidRPr="003946BC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3946BC">
              <w:rPr>
                <w:sz w:val="28"/>
                <w:szCs w:val="28"/>
                <w:lang w:val="ru-RU"/>
              </w:rPr>
              <w:t>Травма нирок, сечового міхура та сечоводів.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541"/>
        </w:trPr>
        <w:tc>
          <w:tcPr>
            <w:tcW w:w="6927" w:type="dxa"/>
            <w:gridSpan w:val="2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rPr>
                <w:sz w:val="28"/>
                <w:szCs w:val="28"/>
                <w:lang w:val="ru-RU"/>
              </w:rPr>
            </w:pPr>
            <w:r w:rsidRPr="003946BC">
              <w:rPr>
                <w:color w:val="383838"/>
                <w:w w:val="90"/>
                <w:sz w:val="28"/>
                <w:szCs w:val="28"/>
                <w:lang w:val="ru-RU"/>
              </w:rPr>
              <w:t>1</w:t>
            </w:r>
            <w:r w:rsidRPr="003946BC">
              <w:rPr>
                <w:color w:val="383838"/>
                <w:spacing w:val="-28"/>
                <w:w w:val="90"/>
                <w:sz w:val="28"/>
                <w:szCs w:val="28"/>
                <w:lang w:val="ru-RU"/>
              </w:rPr>
              <w:t xml:space="preserve"> </w:t>
            </w:r>
            <w:r w:rsidRPr="003946BC">
              <w:rPr>
                <w:w w:val="90"/>
                <w:sz w:val="28"/>
                <w:szCs w:val="28"/>
                <w:lang w:val="ru-RU"/>
              </w:rPr>
              <w:t>6.</w:t>
            </w:r>
            <w:r w:rsidRPr="003946BC">
              <w:rPr>
                <w:spacing w:val="37"/>
                <w:w w:val="90"/>
                <w:sz w:val="28"/>
                <w:szCs w:val="28"/>
                <w:lang w:val="ru-RU"/>
              </w:rPr>
              <w:t xml:space="preserve"> </w:t>
            </w:r>
            <w:r w:rsidRPr="003946BC">
              <w:rPr>
                <w:color w:val="131313"/>
                <w:w w:val="90"/>
                <w:sz w:val="28"/>
                <w:szCs w:val="28"/>
                <w:lang w:val="ru-RU"/>
              </w:rPr>
              <w:t>Техніка тимчасового закриття торакотомної та лапаротомної ран.</w:t>
            </w:r>
          </w:p>
        </w:tc>
        <w:tc>
          <w:tcPr>
            <w:tcW w:w="2799" w:type="dxa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</w:tcPr>
          <w:p w:rsidR="003946BC" w:rsidRPr="003946BC" w:rsidRDefault="003946B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946BC" w:rsidTr="003946BC">
        <w:trPr>
          <w:trHeight w:val="277"/>
        </w:trPr>
        <w:tc>
          <w:tcPr>
            <w:tcW w:w="9726" w:type="dxa"/>
            <w:gridSpan w:val="3"/>
            <w:tcBorders>
              <w:top w:val="single" w:sz="6" w:space="0" w:color="575B60"/>
              <w:left w:val="single" w:sz="6" w:space="0" w:color="575B60"/>
              <w:bottom w:val="single" w:sz="6" w:space="0" w:color="575B60"/>
              <w:right w:val="single" w:sz="6" w:space="0" w:color="575B60"/>
            </w:tcBorders>
            <w:hideMark/>
          </w:tcPr>
          <w:p w:rsidR="003946BC" w:rsidRPr="003946BC" w:rsidRDefault="003946BC">
            <w:pPr>
              <w:pStyle w:val="TableParagraph"/>
              <w:spacing w:line="252" w:lineRule="exact"/>
              <w:ind w:left="2714" w:right="2694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946BC">
              <w:rPr>
                <w:b/>
                <w:w w:val="95"/>
                <w:sz w:val="28"/>
                <w:szCs w:val="28"/>
                <w:lang w:val="en-US"/>
              </w:rPr>
              <w:t>Завершення</w:t>
            </w:r>
            <w:proofErr w:type="spellEnd"/>
            <w:r w:rsidRPr="003946BC">
              <w:rPr>
                <w:b/>
                <w:spacing w:val="25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6BC">
              <w:rPr>
                <w:b/>
                <w:w w:val="95"/>
                <w:sz w:val="28"/>
                <w:szCs w:val="28"/>
                <w:lang w:val="en-US"/>
              </w:rPr>
              <w:t>курсу</w:t>
            </w:r>
            <w:proofErr w:type="spellEnd"/>
            <w:r w:rsidRPr="003946BC">
              <w:rPr>
                <w:b/>
                <w:w w:val="95"/>
                <w:sz w:val="28"/>
                <w:szCs w:val="28"/>
                <w:lang w:val="en-US"/>
              </w:rPr>
              <w:t>,</w:t>
            </w:r>
            <w:r w:rsidRPr="003946BC">
              <w:rPr>
                <w:b/>
                <w:spacing w:val="15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6BC">
              <w:rPr>
                <w:b/>
                <w:w w:val="95"/>
                <w:sz w:val="28"/>
                <w:szCs w:val="28"/>
                <w:lang w:val="en-US"/>
              </w:rPr>
              <w:t>вручення</w:t>
            </w:r>
            <w:proofErr w:type="spellEnd"/>
            <w:r w:rsidRPr="003946BC">
              <w:rPr>
                <w:b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6BC">
              <w:rPr>
                <w:b/>
                <w:w w:val="95"/>
                <w:sz w:val="28"/>
                <w:szCs w:val="28"/>
                <w:lang w:val="en-US"/>
              </w:rPr>
              <w:t>сертифікатів</w:t>
            </w:r>
            <w:proofErr w:type="spellEnd"/>
          </w:p>
        </w:tc>
      </w:tr>
    </w:tbl>
    <w:p w:rsidR="003946BC" w:rsidRDefault="003946BC" w:rsidP="003946BC">
      <w:pPr>
        <w:rPr>
          <w:sz w:val="28"/>
          <w:szCs w:val="28"/>
          <w:lang w:val="uk-UA"/>
        </w:rPr>
      </w:pPr>
    </w:p>
    <w:p w:rsidR="00BC2578" w:rsidRDefault="00BC2578"/>
    <w:sectPr w:rsidR="00BC25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E0"/>
    <w:rsid w:val="003946BC"/>
    <w:rsid w:val="004B0FE0"/>
    <w:rsid w:val="007B3652"/>
    <w:rsid w:val="00B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6F8F-0C02-429A-9160-02EE301D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946BC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946B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946BC"/>
    <w:rPr>
      <w:lang w:val="uk-UA"/>
    </w:rPr>
  </w:style>
  <w:style w:type="table" w:customStyle="1" w:styleId="TableNormal">
    <w:name w:val="Table Normal"/>
    <w:uiPriority w:val="2"/>
    <w:semiHidden/>
    <w:qFormat/>
    <w:rsid w:val="003946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2022-07-18T09:35:00Z</dcterms:created>
  <dcterms:modified xsi:type="dcterms:W3CDTF">2022-07-18T09:36:00Z</dcterms:modified>
</cp:coreProperties>
</file>